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B9E87" w14:textId="1A9B3D17" w:rsidR="00066C33" w:rsidRPr="00E93C76" w:rsidRDefault="00066C33" w:rsidP="00066C33">
      <w:pPr>
        <w:pStyle w:val="Cabealho"/>
        <w:jc w:val="center"/>
        <w:rPr>
          <w:rFonts w:ascii="Verdana" w:hAnsi="Verdana"/>
          <w:b/>
          <w:color w:val="000000" w:themeColor="text1"/>
          <w:sz w:val="20"/>
        </w:rPr>
      </w:pPr>
      <w:r>
        <w:rPr>
          <w:rFonts w:ascii="Verdana" w:hAnsi="Verdana"/>
          <w:b/>
          <w:color w:val="000000" w:themeColor="text1"/>
          <w:sz w:val="20"/>
          <w:lang w:val="pt-BR"/>
        </w:rPr>
        <w:t>U</w:t>
      </w:r>
      <w:r w:rsidRPr="00E93C76">
        <w:rPr>
          <w:rFonts w:ascii="Verdana" w:hAnsi="Verdana"/>
          <w:b/>
          <w:color w:val="000000" w:themeColor="text1"/>
          <w:sz w:val="20"/>
        </w:rPr>
        <w:t>NIVERSIDADE FEDERAL DE SANTA CATARINA</w:t>
      </w:r>
    </w:p>
    <w:p w14:paraId="672D7257" w14:textId="77777777" w:rsidR="00066C33" w:rsidRPr="00E93C76" w:rsidRDefault="00066C33" w:rsidP="00066C33">
      <w:pPr>
        <w:pStyle w:val="Cabealho"/>
        <w:jc w:val="center"/>
        <w:rPr>
          <w:rFonts w:ascii="Verdana" w:hAnsi="Verdana"/>
          <w:b/>
          <w:color w:val="000000" w:themeColor="text1"/>
          <w:sz w:val="20"/>
          <w:lang w:val="pt-BR"/>
        </w:rPr>
      </w:pPr>
      <w:r w:rsidRPr="00E93C76">
        <w:rPr>
          <w:rFonts w:ascii="Verdana" w:hAnsi="Verdana"/>
          <w:b/>
          <w:color w:val="000000" w:themeColor="text1"/>
          <w:sz w:val="20"/>
        </w:rPr>
        <w:t>Centro de Ciências Biológicas</w:t>
      </w:r>
      <w:r w:rsidRPr="00E93C76">
        <w:rPr>
          <w:rFonts w:ascii="Verdana" w:hAnsi="Verdana"/>
          <w:b/>
          <w:color w:val="000000" w:themeColor="text1"/>
          <w:sz w:val="20"/>
          <w:lang w:val="pt-BR"/>
        </w:rPr>
        <w:t xml:space="preserve"> - Departamento de</w:t>
      </w:r>
      <w:r w:rsidRPr="00E93C76">
        <w:rPr>
          <w:rFonts w:ascii="Verdana" w:hAnsi="Verdana"/>
          <w:b/>
          <w:color w:val="000000" w:themeColor="text1"/>
          <w:sz w:val="20"/>
        </w:rPr>
        <w:t xml:space="preserve"> Bioquímica</w:t>
      </w:r>
    </w:p>
    <w:p w14:paraId="55885084" w14:textId="77777777" w:rsidR="00066C33" w:rsidRPr="00E93C76" w:rsidRDefault="00066C33" w:rsidP="00066C33">
      <w:pPr>
        <w:pStyle w:val="Cabealho"/>
        <w:jc w:val="center"/>
        <w:rPr>
          <w:rFonts w:ascii="Verdana" w:hAnsi="Verdana"/>
          <w:b/>
          <w:color w:val="000000" w:themeColor="text1"/>
          <w:sz w:val="20"/>
          <w:lang w:val="pt-BR"/>
        </w:rPr>
      </w:pPr>
      <w:r w:rsidRPr="00E93C76">
        <w:rPr>
          <w:rFonts w:ascii="Verdana" w:hAnsi="Verdana"/>
          <w:b/>
          <w:color w:val="000000" w:themeColor="text1"/>
          <w:sz w:val="20"/>
          <w:lang w:val="pt-BR"/>
        </w:rPr>
        <w:t>Laboratório de Bioquímica e Sinalização Celular - LaBioSignal</w:t>
      </w:r>
    </w:p>
    <w:p w14:paraId="6985BAC8" w14:textId="77777777" w:rsidR="00066C33" w:rsidRPr="00E93C76" w:rsidRDefault="00066C33" w:rsidP="00066C33">
      <w:pPr>
        <w:pStyle w:val="Cabealho"/>
        <w:jc w:val="center"/>
        <w:rPr>
          <w:rFonts w:ascii="Verdana" w:hAnsi="Verdana"/>
          <w:color w:val="000000" w:themeColor="text1"/>
          <w:sz w:val="16"/>
          <w:szCs w:val="16"/>
        </w:rPr>
      </w:pPr>
      <w:r w:rsidRPr="00E93C76">
        <w:rPr>
          <w:rFonts w:ascii="Verdana" w:hAnsi="Verdana"/>
          <w:color w:val="000000" w:themeColor="text1"/>
          <w:sz w:val="16"/>
          <w:szCs w:val="16"/>
        </w:rPr>
        <w:t xml:space="preserve">CAMPUS UNIVERSITÁRIO REITOR JOÃO DAVID FERREIRA LIMA - TRINDADE </w:t>
      </w:r>
    </w:p>
    <w:p w14:paraId="4A5B7AE6" w14:textId="77777777" w:rsidR="00066C33" w:rsidRPr="00E93C76" w:rsidRDefault="00066C33" w:rsidP="00066C33">
      <w:pPr>
        <w:pStyle w:val="Cabealho"/>
        <w:jc w:val="center"/>
        <w:rPr>
          <w:rFonts w:ascii="Verdana" w:hAnsi="Verdana"/>
          <w:color w:val="000000" w:themeColor="text1"/>
          <w:sz w:val="16"/>
          <w:szCs w:val="16"/>
        </w:rPr>
      </w:pPr>
      <w:r w:rsidRPr="00E93C76">
        <w:rPr>
          <w:rFonts w:ascii="Verdana" w:hAnsi="Verdana"/>
          <w:color w:val="000000" w:themeColor="text1"/>
          <w:sz w:val="16"/>
          <w:szCs w:val="16"/>
        </w:rPr>
        <w:t>CEP: 88040-900 - FLORIANÓPOLIS – SC</w:t>
      </w:r>
    </w:p>
    <w:p w14:paraId="3286A724" w14:textId="77777777" w:rsidR="00066C33" w:rsidRPr="00D420FE" w:rsidRDefault="00066C33" w:rsidP="00066C33">
      <w:pPr>
        <w:pStyle w:val="Cabealho"/>
        <w:jc w:val="center"/>
        <w:rPr>
          <w:rFonts w:ascii="Verdana" w:hAnsi="Verdana"/>
          <w:color w:val="000000" w:themeColor="text1"/>
          <w:sz w:val="16"/>
          <w:szCs w:val="16"/>
          <w:lang w:val="pt-BR"/>
        </w:rPr>
      </w:pPr>
      <w:proofErr w:type="spellStart"/>
      <w:r w:rsidRPr="00D420FE">
        <w:rPr>
          <w:rFonts w:ascii="Verdana" w:hAnsi="Verdana"/>
          <w:color w:val="000000" w:themeColor="text1"/>
          <w:sz w:val="16"/>
          <w:szCs w:val="16"/>
          <w:lang w:val="pt-BR"/>
        </w:rPr>
        <w:t>Email</w:t>
      </w:r>
      <w:proofErr w:type="spellEnd"/>
      <w:r w:rsidRPr="00D420FE">
        <w:rPr>
          <w:rFonts w:ascii="Verdana" w:hAnsi="Verdana"/>
          <w:color w:val="000000" w:themeColor="text1"/>
          <w:sz w:val="16"/>
          <w:szCs w:val="16"/>
          <w:lang w:val="pt-BR"/>
        </w:rPr>
        <w:t xml:space="preserve">: </w:t>
      </w:r>
      <w:hyperlink r:id="rId6" w:history="1">
        <w:r w:rsidRPr="00D420FE">
          <w:rPr>
            <w:rStyle w:val="Hyperlink"/>
            <w:rFonts w:ascii="Verdana" w:hAnsi="Verdana"/>
            <w:color w:val="000000" w:themeColor="text1"/>
            <w:sz w:val="16"/>
            <w:szCs w:val="16"/>
            <w:lang w:val="pt-BR"/>
          </w:rPr>
          <w:t>ariane.zamoner@ufsc.br</w:t>
        </w:r>
      </w:hyperlink>
      <w:r w:rsidRPr="00D420FE">
        <w:rPr>
          <w:rFonts w:ascii="Verdana" w:hAnsi="Verdana"/>
          <w:color w:val="000000" w:themeColor="text1"/>
          <w:sz w:val="16"/>
          <w:szCs w:val="16"/>
          <w:lang w:val="pt-BR"/>
        </w:rPr>
        <w:t>; Fone: 48 3721 4747</w:t>
      </w:r>
    </w:p>
    <w:p w14:paraId="2C7A1342" w14:textId="50834DA2" w:rsidR="00066C33" w:rsidRDefault="00000000" w:rsidP="00066C33">
      <w:pPr>
        <w:spacing w:line="360" w:lineRule="auto"/>
        <w:jc w:val="center"/>
        <w:rPr>
          <w:rStyle w:val="Hyperlink"/>
          <w:rFonts w:ascii="Verdana" w:hAnsi="Verdana"/>
          <w:color w:val="000000" w:themeColor="text1"/>
          <w:sz w:val="16"/>
          <w:szCs w:val="16"/>
          <w:lang w:val="pt-BR"/>
        </w:rPr>
      </w:pPr>
      <w:hyperlink r:id="rId7" w:history="1">
        <w:r w:rsidR="00066C33" w:rsidRPr="00D420FE">
          <w:rPr>
            <w:rStyle w:val="Hyperlink"/>
            <w:rFonts w:ascii="Verdana" w:hAnsi="Verdana"/>
            <w:color w:val="000000" w:themeColor="text1"/>
            <w:sz w:val="16"/>
            <w:szCs w:val="16"/>
            <w:lang w:val="pt-BR"/>
          </w:rPr>
          <w:t>https://labiosignal.paginas.ufsc.br/</w:t>
        </w:r>
      </w:hyperlink>
    </w:p>
    <w:p w14:paraId="5846151E" w14:textId="77777777" w:rsidR="00066C33" w:rsidRDefault="00066C33" w:rsidP="00066C33">
      <w:pPr>
        <w:spacing w:line="360" w:lineRule="auto"/>
        <w:jc w:val="center"/>
        <w:rPr>
          <w:b/>
          <w:color w:val="000000"/>
          <w:sz w:val="24"/>
          <w:szCs w:val="24"/>
          <w:lang w:val="pt-BR"/>
        </w:rPr>
      </w:pPr>
    </w:p>
    <w:p w14:paraId="50295D6D" w14:textId="76B97762" w:rsidR="001A4774" w:rsidRDefault="00A65EE2">
      <w:pPr>
        <w:spacing w:line="360" w:lineRule="auto"/>
        <w:jc w:val="center"/>
        <w:rPr>
          <w:b/>
          <w:color w:val="000000"/>
          <w:sz w:val="24"/>
          <w:szCs w:val="24"/>
          <w:lang w:val="pt-BR"/>
        </w:rPr>
      </w:pPr>
      <w:r>
        <w:rPr>
          <w:b/>
          <w:color w:val="000000"/>
          <w:sz w:val="24"/>
          <w:szCs w:val="24"/>
          <w:lang w:val="pt-BR"/>
        </w:rPr>
        <w:t>SELEÇÃO DE BOLSISTAS DE EXTENSÃO</w:t>
      </w:r>
      <w:r w:rsidR="00066C33">
        <w:rPr>
          <w:b/>
          <w:color w:val="000000"/>
          <w:sz w:val="24"/>
          <w:szCs w:val="24"/>
          <w:lang w:val="pt-BR"/>
        </w:rPr>
        <w:t xml:space="preserve"> – PROBOLSA 202</w:t>
      </w:r>
      <w:r w:rsidR="00D2561B">
        <w:rPr>
          <w:b/>
          <w:color w:val="000000"/>
          <w:sz w:val="24"/>
          <w:szCs w:val="24"/>
          <w:lang w:val="pt-BR"/>
        </w:rPr>
        <w:t>5</w:t>
      </w:r>
    </w:p>
    <w:p w14:paraId="5DF20FE3" w14:textId="77777777" w:rsidR="001A4774" w:rsidRDefault="001A4774">
      <w:pPr>
        <w:spacing w:line="360" w:lineRule="auto"/>
        <w:jc w:val="center"/>
        <w:rPr>
          <w:lang w:val="pt-BR"/>
        </w:rPr>
      </w:pPr>
    </w:p>
    <w:p w14:paraId="2A5869E2" w14:textId="5A32B6E7" w:rsidR="001A4774" w:rsidRPr="00C711ED" w:rsidRDefault="00A65EE2" w:rsidP="00C711ED">
      <w:pPr>
        <w:jc w:val="both"/>
        <w:rPr>
          <w:color w:val="000000"/>
          <w:lang w:val="pt-BR"/>
        </w:rPr>
      </w:pPr>
      <w:r>
        <w:rPr>
          <w:b/>
          <w:color w:val="000000"/>
          <w:lang w:val="pt-BR"/>
        </w:rPr>
        <w:t>A</w:t>
      </w:r>
      <w:r w:rsidR="00C711ED">
        <w:rPr>
          <w:b/>
          <w:color w:val="000000"/>
          <w:lang w:val="pt-BR"/>
        </w:rPr>
        <w:t xml:space="preserve"> </w:t>
      </w:r>
      <w:r>
        <w:rPr>
          <w:b/>
          <w:color w:val="000000"/>
          <w:lang w:val="pt-BR"/>
        </w:rPr>
        <w:t xml:space="preserve">professora </w:t>
      </w:r>
      <w:r>
        <w:rPr>
          <w:b/>
          <w:color w:val="000000"/>
          <w:lang w:val="pt-BR"/>
        </w:rPr>
        <w:softHyphen/>
      </w:r>
      <w:r>
        <w:rPr>
          <w:b/>
          <w:color w:val="000000"/>
          <w:lang w:val="pt-BR"/>
        </w:rPr>
        <w:softHyphen/>
      </w:r>
      <w:r>
        <w:rPr>
          <w:b/>
          <w:color w:val="000000"/>
          <w:lang w:val="pt-BR"/>
        </w:rPr>
        <w:softHyphen/>
      </w:r>
      <w:r w:rsidR="00C711ED">
        <w:rPr>
          <w:b/>
          <w:color w:val="000000"/>
          <w:lang w:val="pt-BR"/>
        </w:rPr>
        <w:t>Ariane Zamoner Pacheco de Souza</w:t>
      </w:r>
      <w:r>
        <w:rPr>
          <w:b/>
          <w:color w:val="000000"/>
          <w:lang w:val="pt-BR"/>
        </w:rPr>
        <w:softHyphen/>
      </w:r>
      <w:r>
        <w:rPr>
          <w:b/>
          <w:color w:val="000000"/>
          <w:lang w:val="pt-BR"/>
        </w:rPr>
        <w:softHyphen/>
      </w:r>
      <w:r>
        <w:rPr>
          <w:b/>
          <w:color w:val="000000"/>
          <w:lang w:val="pt-BR"/>
        </w:rPr>
        <w:softHyphen/>
      </w:r>
      <w:r>
        <w:rPr>
          <w:b/>
          <w:color w:val="000000"/>
          <w:lang w:val="pt-BR"/>
        </w:rPr>
        <w:softHyphen/>
      </w:r>
      <w:r>
        <w:rPr>
          <w:color w:val="000000"/>
          <w:lang w:val="pt-BR"/>
        </w:rPr>
        <w:t xml:space="preserve">, no uso de suas atribuições, conforme disposto no </w:t>
      </w:r>
      <w:r w:rsidR="00C711ED" w:rsidRPr="00C711ED">
        <w:rPr>
          <w:b/>
          <w:color w:val="000000"/>
          <w:lang w:val="pt-BR"/>
        </w:rPr>
        <w:t xml:space="preserve">EDITAL Nº </w:t>
      </w:r>
      <w:r w:rsidR="00D2561B" w:rsidRPr="00D2561B">
        <w:rPr>
          <w:b/>
          <w:color w:val="000000"/>
          <w:lang w:val="pt-BR"/>
        </w:rPr>
        <w:t xml:space="preserve">Edital 13/2024/PROEX – PROBOLSAS </w:t>
      </w:r>
      <w:proofErr w:type="gramStart"/>
      <w:r w:rsidR="00D2561B" w:rsidRPr="00D2561B">
        <w:rPr>
          <w:b/>
          <w:color w:val="000000"/>
          <w:lang w:val="pt-BR"/>
        </w:rPr>
        <w:t>2025</w:t>
      </w:r>
      <w:r w:rsidR="00D2561B" w:rsidRPr="00D2561B">
        <w:rPr>
          <w:b/>
          <w:color w:val="000000"/>
          <w:lang w:val="pt-BR"/>
        </w:rPr>
        <w:t xml:space="preserve"> </w:t>
      </w:r>
      <w:r w:rsidR="00C711ED" w:rsidRPr="00C711ED">
        <w:rPr>
          <w:b/>
          <w:color w:val="000000"/>
          <w:lang w:val="pt-BR"/>
        </w:rPr>
        <w:t xml:space="preserve"> </w:t>
      </w:r>
      <w:r>
        <w:rPr>
          <w:color w:val="000000"/>
          <w:lang w:val="pt-BR"/>
        </w:rPr>
        <w:t>torna</w:t>
      </w:r>
      <w:proofErr w:type="gramEnd"/>
      <w:r>
        <w:rPr>
          <w:color w:val="000000"/>
          <w:lang w:val="pt-BR"/>
        </w:rPr>
        <w:t xml:space="preserve"> pública a abertura das inscrições para selecionar alunos de graduação que irão desenvolver atividades de extensão no âmbito do Projeto </w:t>
      </w:r>
      <w:r w:rsidR="00D2561B">
        <w:rPr>
          <w:color w:val="000000"/>
          <w:lang w:val="pt-BR"/>
        </w:rPr>
        <w:t>“</w:t>
      </w:r>
      <w:r w:rsidR="00D2561B" w:rsidRPr="00D2561B">
        <w:rPr>
          <w:color w:val="000000"/>
          <w:lang w:val="pt-BR"/>
        </w:rPr>
        <w:t>Divulgação de ciência vinculada a ações de prevenção frente a compostos toxicante</w:t>
      </w:r>
      <w:r w:rsidR="00D2561B">
        <w:rPr>
          <w:color w:val="000000"/>
          <w:lang w:val="pt-BR"/>
        </w:rPr>
        <w:t>s”</w:t>
      </w:r>
      <w:r>
        <w:rPr>
          <w:color w:val="000000"/>
          <w:lang w:val="pt-BR"/>
        </w:rPr>
        <w:t xml:space="preserve">. </w:t>
      </w:r>
    </w:p>
    <w:p w14:paraId="1CE2C497" w14:textId="77777777" w:rsidR="001A4774" w:rsidRDefault="001A4774">
      <w:pPr>
        <w:jc w:val="both"/>
        <w:rPr>
          <w:lang w:val="pt-BR"/>
        </w:rPr>
      </w:pPr>
    </w:p>
    <w:p w14:paraId="429CA541" w14:textId="77777777" w:rsidR="001A4774" w:rsidRDefault="00A65EE2">
      <w:pPr>
        <w:jc w:val="both"/>
        <w:rPr>
          <w:lang w:val="pt-BR"/>
        </w:rPr>
      </w:pPr>
      <w:r>
        <w:rPr>
          <w:b/>
          <w:color w:val="000000"/>
          <w:lang w:val="pt-BR"/>
        </w:rPr>
        <w:t>1. DO OBJETO DA SELEÇÃO</w:t>
      </w:r>
    </w:p>
    <w:p w14:paraId="0E7C84A2" w14:textId="68D6B8CC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1.1. O presente processo seletivo tem como escopo formar lista classificatória para o preenchimento de </w:t>
      </w:r>
      <w:r>
        <w:rPr>
          <w:b/>
          <w:bCs/>
          <w:color w:val="000000"/>
          <w:lang w:val="pt-BR"/>
        </w:rPr>
        <w:t>vaga de bolsista de extensão</w:t>
      </w:r>
      <w:r>
        <w:rPr>
          <w:color w:val="000000"/>
          <w:lang w:val="pt-BR"/>
        </w:rPr>
        <w:t xml:space="preserve">, nos termos do </w:t>
      </w:r>
      <w:r w:rsidR="00D2561B" w:rsidRPr="00D2561B">
        <w:rPr>
          <w:color w:val="000000"/>
          <w:lang w:val="pt-BR"/>
        </w:rPr>
        <w:t>Edital 13/2024/PROEX – PROBOLSAS 2025</w:t>
      </w:r>
      <w:r>
        <w:rPr>
          <w:color w:val="000000"/>
          <w:lang w:val="pt-BR"/>
        </w:rPr>
        <w:t>.</w:t>
      </w:r>
    </w:p>
    <w:p w14:paraId="59F90268" w14:textId="4393FBF6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1.2. O projeto de extensão tem por objetivo</w:t>
      </w:r>
      <w:r w:rsidR="00840173">
        <w:rPr>
          <w:color w:val="000000"/>
          <w:lang w:val="pt-BR"/>
        </w:rPr>
        <w:t xml:space="preserve">: </w:t>
      </w:r>
      <w:r w:rsidR="00840173" w:rsidRPr="00840173">
        <w:rPr>
          <w:lang w:val="pt-BR"/>
        </w:rPr>
        <w:t>Realizar um trabalho educativo de prevenção ao uso álcool com o intuito reduzir os danos a serem causados aos adolescentes das comunidades do entorno da UFSC.</w:t>
      </w:r>
    </w:p>
    <w:p w14:paraId="40DE3B87" w14:textId="40E2BD41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1.3. O plano de trabalho do bolsista de extensão seguirá o plano apresentado no </w:t>
      </w:r>
      <w:r w:rsidR="00D2561B" w:rsidRPr="00D2561B">
        <w:rPr>
          <w:color w:val="000000"/>
          <w:lang w:val="pt-BR"/>
        </w:rPr>
        <w:t>Edital 13/2024/PROEX – PROBOLSAS 2025</w:t>
      </w:r>
      <w:r>
        <w:rPr>
          <w:color w:val="000000"/>
          <w:lang w:val="pt-BR"/>
        </w:rPr>
        <w:t xml:space="preserve"> e pode ser solicitado por e-mail no ato da inscrição.</w:t>
      </w:r>
    </w:p>
    <w:p w14:paraId="289E8B87" w14:textId="77777777" w:rsidR="001A4774" w:rsidRDefault="001A4774">
      <w:pPr>
        <w:jc w:val="both"/>
        <w:rPr>
          <w:b/>
          <w:color w:val="000000"/>
          <w:lang w:val="pt-BR"/>
        </w:rPr>
      </w:pPr>
    </w:p>
    <w:p w14:paraId="655B7995" w14:textId="77777777" w:rsidR="001A4774" w:rsidRDefault="00A65EE2">
      <w:pPr>
        <w:jc w:val="both"/>
        <w:rPr>
          <w:lang w:val="pt-BR"/>
        </w:rPr>
      </w:pPr>
      <w:r>
        <w:rPr>
          <w:b/>
          <w:color w:val="000000"/>
          <w:lang w:val="pt-BR"/>
        </w:rPr>
        <w:t>2. DA CARGA HORÁRIA E REMUNERAÇÃO</w:t>
      </w:r>
    </w:p>
    <w:p w14:paraId="0154242C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2.1. O bolsista de extensão exercerá suas funções em 20 (vinte) horas semanais durante o período de vigência da bolsa.</w:t>
      </w:r>
    </w:p>
    <w:p w14:paraId="13FC53B3" w14:textId="2877665D" w:rsidR="001A4774" w:rsidRDefault="00A65EE2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2.2. A vigência da bolsa é de 1º de março a 31 de dezembro de 202</w:t>
      </w:r>
      <w:r w:rsidR="00D2561B">
        <w:rPr>
          <w:color w:val="000000"/>
          <w:lang w:val="pt-BR"/>
        </w:rPr>
        <w:t>5</w:t>
      </w:r>
      <w:r>
        <w:rPr>
          <w:color w:val="000000"/>
          <w:lang w:val="pt-BR"/>
        </w:rPr>
        <w:t>.</w:t>
      </w:r>
    </w:p>
    <w:p w14:paraId="5223B7D8" w14:textId="71406342" w:rsidR="001A4774" w:rsidRDefault="00A65EE2">
      <w:pPr>
        <w:jc w:val="both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 xml:space="preserve">2.3. O valor mensal total da bolsa é de </w:t>
      </w:r>
      <w:r w:rsidR="00D2561B" w:rsidRPr="00D2561B">
        <w:rPr>
          <w:color w:val="000000"/>
          <w:lang w:val="pt-BR"/>
        </w:rPr>
        <w:t>R$ 700,00</w:t>
      </w:r>
      <w:r w:rsidR="00D2561B" w:rsidRPr="00D2561B">
        <w:rPr>
          <w:color w:val="000000"/>
          <w:lang w:val="pt-BR"/>
        </w:rPr>
        <w:t xml:space="preserve"> </w:t>
      </w:r>
      <w:r>
        <w:rPr>
          <w:color w:val="000000"/>
          <w:lang w:val="pt-BR"/>
        </w:rPr>
        <w:t>(</w:t>
      </w:r>
      <w:r w:rsidR="00D2561B">
        <w:rPr>
          <w:color w:val="000000"/>
          <w:lang w:val="pt-BR"/>
        </w:rPr>
        <w:t>setecentos</w:t>
      </w:r>
      <w:r>
        <w:rPr>
          <w:color w:val="000000"/>
          <w:lang w:val="pt-BR"/>
        </w:rPr>
        <w:t xml:space="preserve"> reais)</w:t>
      </w:r>
    </w:p>
    <w:p w14:paraId="3F50B931" w14:textId="77777777" w:rsidR="001A4774" w:rsidRDefault="001A4774">
      <w:pPr>
        <w:jc w:val="both"/>
        <w:rPr>
          <w:b/>
          <w:color w:val="000000"/>
          <w:lang w:val="pt-BR"/>
        </w:rPr>
      </w:pPr>
    </w:p>
    <w:p w14:paraId="16DD552F" w14:textId="77777777" w:rsidR="001A4774" w:rsidRDefault="00A65EE2">
      <w:pPr>
        <w:jc w:val="both"/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3. DOS PRÉ-REQUISITOS PARA O PROCESSO SELETIVO E CLASSIFICAÇÃO</w:t>
      </w:r>
    </w:p>
    <w:p w14:paraId="4419B162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O aluno candidato à bolsa de extensão deverá: </w:t>
      </w:r>
    </w:p>
    <w:p w14:paraId="28B6D71E" w14:textId="21F66FD4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3.1. Estar regularmente matriculado em curso de graduação</w:t>
      </w:r>
      <w:r w:rsidR="00C711ED">
        <w:rPr>
          <w:color w:val="000000"/>
          <w:lang w:val="pt-BR"/>
        </w:rPr>
        <w:t xml:space="preserve"> da área de ciências da saúde ou ciências biológicas</w:t>
      </w:r>
      <w:r>
        <w:rPr>
          <w:color w:val="000000"/>
          <w:lang w:val="pt-BR"/>
        </w:rPr>
        <w:t xml:space="preserve"> da UFSC;</w:t>
      </w:r>
    </w:p>
    <w:p w14:paraId="09675D90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3.2. </w:t>
      </w:r>
      <w:r>
        <w:rPr>
          <w:lang w:val="pt-BR"/>
        </w:rPr>
        <w:t>Não ter colação de grau prevista para o período de vigência da bolsa;</w:t>
      </w:r>
    </w:p>
    <w:p w14:paraId="5D7D119C" w14:textId="77777777" w:rsidR="001A4774" w:rsidRDefault="00A65EE2">
      <w:pPr>
        <w:jc w:val="both"/>
        <w:rPr>
          <w:lang w:val="pt-BR"/>
        </w:rPr>
      </w:pPr>
      <w:r>
        <w:rPr>
          <w:lang w:val="pt-BR"/>
        </w:rPr>
        <w:t>3.3. Possuir índice de aproveitamento acumulado (IAA) igual ou superior a 6,0, exceto para alunos de primeira fase;</w:t>
      </w:r>
    </w:p>
    <w:p w14:paraId="221985A2" w14:textId="77777777" w:rsidR="001A4774" w:rsidRDefault="00A65EE2">
      <w:pPr>
        <w:jc w:val="both"/>
        <w:rPr>
          <w:lang w:val="pt-BR"/>
        </w:rPr>
      </w:pPr>
      <w:r>
        <w:rPr>
          <w:lang w:val="pt-BR"/>
        </w:rPr>
        <w:t>3.5. Dispor de 20 horas semanais para dedicação ao projeto;</w:t>
      </w:r>
    </w:p>
    <w:p w14:paraId="48286A46" w14:textId="77777777" w:rsidR="001A4774" w:rsidRDefault="00A65EE2">
      <w:pPr>
        <w:jc w:val="both"/>
        <w:rPr>
          <w:lang w:val="pt-BR"/>
        </w:rPr>
      </w:pPr>
      <w:r>
        <w:rPr>
          <w:lang w:val="pt-BR"/>
        </w:rPr>
        <w:t>3.6. Não ter relação de parentesco direto com o coordenador do projeto de extensão, o que inclui cônjuge, companheiro, parente em linha reta, colateral ou por afinidade até 3º grau;</w:t>
      </w:r>
    </w:p>
    <w:p w14:paraId="5181D1C6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3.7. Não ter vínculo empregatício ou receber outra bolsa de qualquer natureza (exceto a Bolsa Estudantil instituída pela Resolução nº 32/</w:t>
      </w:r>
      <w:proofErr w:type="spellStart"/>
      <w:r>
        <w:rPr>
          <w:color w:val="000000"/>
          <w:lang w:val="pt-BR"/>
        </w:rPr>
        <w:t>CUn</w:t>
      </w:r>
      <w:proofErr w:type="spellEnd"/>
      <w:r>
        <w:rPr>
          <w:color w:val="000000"/>
          <w:lang w:val="pt-BR"/>
        </w:rPr>
        <w:t>/2013).</w:t>
      </w:r>
    </w:p>
    <w:p w14:paraId="7C598AAB" w14:textId="77777777" w:rsidR="001A4774" w:rsidRDefault="001A4774">
      <w:pPr>
        <w:jc w:val="both"/>
        <w:rPr>
          <w:color w:val="000000"/>
          <w:lang w:val="pt-BR"/>
        </w:rPr>
      </w:pPr>
    </w:p>
    <w:p w14:paraId="1229B7FD" w14:textId="77777777" w:rsidR="001A4774" w:rsidRDefault="00A65EE2">
      <w:pPr>
        <w:jc w:val="both"/>
        <w:rPr>
          <w:lang w:val="pt-BR"/>
        </w:rPr>
      </w:pPr>
      <w:r>
        <w:rPr>
          <w:b/>
          <w:bCs/>
          <w:color w:val="000000"/>
          <w:lang w:val="pt-BR"/>
        </w:rPr>
        <w:t>4. DAS INSCRIÇÕES</w:t>
      </w:r>
    </w:p>
    <w:p w14:paraId="65840DBE" w14:textId="75E458A1" w:rsidR="001A4774" w:rsidRPr="009265C5" w:rsidRDefault="00A65EE2" w:rsidP="009265C5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4.1. As inscrições deverão ser </w:t>
      </w:r>
      <w:r w:rsidR="009265C5" w:rsidRPr="009265C5">
        <w:rPr>
          <w:color w:val="000000"/>
          <w:lang w:val="pt-BR"/>
        </w:rPr>
        <w:t>realizadas até às 1</w:t>
      </w:r>
      <w:r w:rsidR="00D2561B">
        <w:rPr>
          <w:color w:val="000000"/>
          <w:lang w:val="pt-BR"/>
        </w:rPr>
        <w:t>3</w:t>
      </w:r>
      <w:r w:rsidR="009265C5" w:rsidRPr="009265C5">
        <w:rPr>
          <w:color w:val="000000"/>
          <w:lang w:val="pt-BR"/>
        </w:rPr>
        <w:t xml:space="preserve">:00h do dia </w:t>
      </w:r>
      <w:r w:rsidR="00D2561B">
        <w:rPr>
          <w:color w:val="000000"/>
          <w:lang w:val="pt-BR"/>
        </w:rPr>
        <w:t>27</w:t>
      </w:r>
      <w:r w:rsidR="009265C5" w:rsidRPr="009265C5">
        <w:rPr>
          <w:color w:val="000000"/>
          <w:lang w:val="pt-BR"/>
        </w:rPr>
        <w:t>/0</w:t>
      </w:r>
      <w:r w:rsidR="009265C5">
        <w:rPr>
          <w:color w:val="000000"/>
          <w:lang w:val="pt-BR"/>
        </w:rPr>
        <w:t>2</w:t>
      </w:r>
      <w:r w:rsidR="009265C5" w:rsidRPr="009265C5">
        <w:rPr>
          <w:color w:val="000000"/>
          <w:lang w:val="pt-BR"/>
        </w:rPr>
        <w:t>/202</w:t>
      </w:r>
      <w:r w:rsidR="00D2561B">
        <w:rPr>
          <w:color w:val="000000"/>
          <w:lang w:val="pt-BR"/>
        </w:rPr>
        <w:t>5</w:t>
      </w:r>
      <w:r w:rsidR="009265C5">
        <w:rPr>
          <w:color w:val="000000"/>
          <w:lang w:val="pt-BR"/>
        </w:rPr>
        <w:t xml:space="preserve">, </w:t>
      </w:r>
      <w:r w:rsidR="009265C5" w:rsidRPr="009265C5">
        <w:rPr>
          <w:color w:val="000000"/>
          <w:lang w:val="pt-BR"/>
        </w:rPr>
        <w:t xml:space="preserve">através </w:t>
      </w:r>
      <w:r w:rsidR="009265C5">
        <w:rPr>
          <w:color w:val="000000"/>
          <w:lang w:val="pt-BR"/>
        </w:rPr>
        <w:t xml:space="preserve">do </w:t>
      </w:r>
      <w:proofErr w:type="spellStart"/>
      <w:r w:rsidR="009265C5">
        <w:rPr>
          <w:color w:val="000000"/>
          <w:lang w:val="pt-BR"/>
        </w:rPr>
        <w:t>Email</w:t>
      </w:r>
      <w:proofErr w:type="spellEnd"/>
      <w:r w:rsidR="009265C5">
        <w:rPr>
          <w:color w:val="000000"/>
          <w:lang w:val="pt-BR"/>
        </w:rPr>
        <w:t xml:space="preserve"> </w:t>
      </w:r>
      <w:r w:rsidR="00D2561B">
        <w:rPr>
          <w:color w:val="000000"/>
          <w:lang w:val="pt-BR"/>
        </w:rPr>
        <w:t>arianezps</w:t>
      </w:r>
      <w:r w:rsidR="009265C5">
        <w:rPr>
          <w:color w:val="000000"/>
          <w:lang w:val="pt-BR"/>
        </w:rPr>
        <w:t>@gmail.com</w:t>
      </w:r>
      <w:r>
        <w:rPr>
          <w:color w:val="000000"/>
          <w:lang w:val="pt-BR"/>
        </w:rPr>
        <w:t>, anexando os seguintes documentos:</w:t>
      </w:r>
    </w:p>
    <w:p w14:paraId="16103201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I - Ficha de inscrição preenchida (Anexo A deste edital), assinada e digitalizada;</w:t>
      </w:r>
    </w:p>
    <w:p w14:paraId="065B0D22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II - Histórico escolar atualizado;</w:t>
      </w:r>
    </w:p>
    <w:p w14:paraId="6E1390BD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III - Espelho de matrícula com os horários das disciplinas nas quais o candidato está matriculado; e</w:t>
      </w:r>
    </w:p>
    <w:p w14:paraId="7FA4961F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IV - Currículo extraído da Plataforma Lattes/CNPq (</w:t>
      </w:r>
      <w:hyperlink r:id="rId8">
        <w:r>
          <w:rPr>
            <w:rStyle w:val="LinkdaInternet"/>
            <w:color w:val="000000"/>
            <w:lang w:val="pt-BR"/>
          </w:rPr>
          <w:t>http://lattes.cnpq.br/</w:t>
        </w:r>
      </w:hyperlink>
      <w:r>
        <w:rPr>
          <w:color w:val="000000"/>
          <w:lang w:val="pt-BR"/>
        </w:rPr>
        <w:t>).</w:t>
      </w:r>
    </w:p>
    <w:p w14:paraId="68202004" w14:textId="0C5BBE4B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4.2. A lista com as inscrições deferidas com data e horário da seleção (item 6.1 deste edital) será publicada no site </w:t>
      </w:r>
      <w:r w:rsidR="00840173">
        <w:rPr>
          <w:color w:val="000000"/>
          <w:lang w:val="pt-BR"/>
        </w:rPr>
        <w:t>a partir das 18h do</w:t>
      </w:r>
      <w:r w:rsidR="00C711ED">
        <w:rPr>
          <w:color w:val="000000"/>
          <w:lang w:val="pt-BR"/>
        </w:rPr>
        <w:t xml:space="preserve"> dia 15/02</w:t>
      </w:r>
      <w:r w:rsidR="00840173">
        <w:rPr>
          <w:color w:val="000000"/>
          <w:lang w:val="pt-BR"/>
        </w:rPr>
        <w:t xml:space="preserve">, </w:t>
      </w:r>
      <w:r>
        <w:rPr>
          <w:color w:val="000000"/>
          <w:lang w:val="pt-BR"/>
        </w:rPr>
        <w:t>e os candidatos serão informados via e-mail.</w:t>
      </w:r>
    </w:p>
    <w:p w14:paraId="337923ED" w14:textId="77777777" w:rsidR="001A4774" w:rsidRDefault="001A4774">
      <w:pPr>
        <w:jc w:val="both"/>
        <w:rPr>
          <w:color w:val="000000"/>
          <w:lang w:val="pt-BR"/>
        </w:rPr>
      </w:pPr>
    </w:p>
    <w:p w14:paraId="49641935" w14:textId="77777777" w:rsidR="001A4774" w:rsidRDefault="00A65EE2">
      <w:pPr>
        <w:jc w:val="both"/>
        <w:rPr>
          <w:lang w:val="pt-BR"/>
        </w:rPr>
      </w:pPr>
      <w:r>
        <w:rPr>
          <w:b/>
          <w:bCs/>
          <w:color w:val="000000"/>
          <w:lang w:val="pt-BR"/>
        </w:rPr>
        <w:t>5. DAS ATIVIDADES A SEREM DESENVOLVIDAS</w:t>
      </w:r>
    </w:p>
    <w:p w14:paraId="2027E57D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5.1. Compete ao bolsista:</w:t>
      </w:r>
    </w:p>
    <w:p w14:paraId="359BC115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5.1.1. Executar o plano de trabalho do bolsista, sob a orientação do(a) coordenador(a) do Projeto;</w:t>
      </w:r>
    </w:p>
    <w:p w14:paraId="334AFFD9" w14:textId="77777777" w:rsidR="001A4774" w:rsidRDefault="00A65EE2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5.1.2. Nos casos de substituição ou cancelamento, em até 30 dias, o bolsista que encerrou as suas atividades deverá apresentar o relatório das atividades desenvolvidas até a data da interrupção. No caso de substituição, para o bolsista substituto aplica-se o item anterior;</w:t>
      </w:r>
    </w:p>
    <w:p w14:paraId="5F45EAAB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lastRenderedPageBreak/>
        <w:t>5.1.3. Fazer referência à sua condição de bolsista de extensão da UFSC, quando for o caso, nas publicações e trabalhos apresentados.</w:t>
      </w:r>
    </w:p>
    <w:p w14:paraId="18487CDD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5.2. Compete a(o) orientador(a):</w:t>
      </w:r>
    </w:p>
    <w:p w14:paraId="2FEADC7D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5.2.1. Orientar o bolsista de extensão nas distintas fases do trabalho de extensão;</w:t>
      </w:r>
    </w:p>
    <w:p w14:paraId="601975B5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5.2.2. Aconselhar e acompanhar o bolsista de extensão na elaboração do relatório final;</w:t>
      </w:r>
    </w:p>
    <w:p w14:paraId="4BC599D6" w14:textId="77777777" w:rsidR="001A4774" w:rsidRDefault="00A65EE2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5.2.3. Estar em atividade na UFSC no período de vigência da bolsa solicitada.</w:t>
      </w:r>
    </w:p>
    <w:p w14:paraId="76AB94F5" w14:textId="77777777" w:rsidR="001A4774" w:rsidRDefault="001A4774">
      <w:pPr>
        <w:jc w:val="both"/>
        <w:rPr>
          <w:lang w:val="pt-BR"/>
        </w:rPr>
      </w:pPr>
    </w:p>
    <w:p w14:paraId="2F7E82A0" w14:textId="77777777" w:rsidR="001A4774" w:rsidRDefault="00A65EE2">
      <w:pPr>
        <w:jc w:val="both"/>
        <w:rPr>
          <w:lang w:val="pt-BR"/>
        </w:rPr>
      </w:pPr>
      <w:r>
        <w:rPr>
          <w:b/>
          <w:bCs/>
          <w:color w:val="000000"/>
          <w:lang w:val="pt-BR"/>
        </w:rPr>
        <w:t>6. DA SELEÇÃO e DIVULGAÇÃO DO RESULTADO</w:t>
      </w:r>
    </w:p>
    <w:p w14:paraId="23660546" w14:textId="06703306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 xml:space="preserve">6.1. A seleção será realizada, pelo professor responsável, </w:t>
      </w:r>
      <w:r w:rsidR="00C711ED">
        <w:rPr>
          <w:color w:val="000000"/>
          <w:lang w:val="pt-BR"/>
        </w:rPr>
        <w:t>via plataforma digital zoom,</w:t>
      </w:r>
      <w:r>
        <w:rPr>
          <w:color w:val="000000"/>
          <w:lang w:val="pt-BR"/>
        </w:rPr>
        <w:t xml:space="preserve"> nos seguintes dias e horários: </w:t>
      </w:r>
      <w:r w:rsidR="00D2561B">
        <w:rPr>
          <w:color w:val="000000"/>
          <w:lang w:val="pt-BR"/>
        </w:rPr>
        <w:t>27</w:t>
      </w:r>
      <w:r w:rsidR="00C711ED">
        <w:rPr>
          <w:color w:val="000000"/>
          <w:lang w:val="pt-BR"/>
        </w:rPr>
        <w:t xml:space="preserve"> de fevereiro das </w:t>
      </w:r>
      <w:r w:rsidR="00D2561B">
        <w:rPr>
          <w:color w:val="000000"/>
          <w:lang w:val="pt-BR"/>
        </w:rPr>
        <w:t>15</w:t>
      </w:r>
      <w:r w:rsidR="00C711ED">
        <w:rPr>
          <w:color w:val="000000"/>
          <w:lang w:val="pt-BR"/>
        </w:rPr>
        <w:t xml:space="preserve">h às </w:t>
      </w:r>
      <w:r w:rsidR="00D2561B">
        <w:rPr>
          <w:color w:val="000000"/>
          <w:lang w:val="pt-BR"/>
        </w:rPr>
        <w:t>20</w:t>
      </w:r>
      <w:r w:rsidR="00C711ED">
        <w:rPr>
          <w:color w:val="000000"/>
          <w:lang w:val="pt-BR"/>
        </w:rPr>
        <w:t>h</w:t>
      </w:r>
      <w:r>
        <w:rPr>
          <w:color w:val="000000"/>
          <w:lang w:val="pt-BR"/>
        </w:rPr>
        <w:t>.</w:t>
      </w:r>
    </w:p>
    <w:p w14:paraId="1BE51D68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6.2. A seleção dar-se-á mediante avaliação oral, que será realizada para aferir:</w:t>
      </w:r>
    </w:p>
    <w:p w14:paraId="3FA5E37E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a) os conhecimentos gerais do candidato sobre a temática do projeto de extensão;</w:t>
      </w:r>
    </w:p>
    <w:p w14:paraId="5A1521E7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b) as potencialidades do candidato para o desenvolvimento das atividades de extensão; e</w:t>
      </w:r>
    </w:p>
    <w:p w14:paraId="77C27F8B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c) a história acadêmica do candidato, comprovada mediante currículo (item 4.1.IV), e sua disponibilidade de tempo para a dedicação às atividades de extensão.</w:t>
      </w:r>
    </w:p>
    <w:p w14:paraId="7BA3F586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§ 1º Os candidatos terão sua entrevista avaliada com uma nota variável entre zero e dez.</w:t>
      </w:r>
    </w:p>
    <w:p w14:paraId="5C0F0399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§ 2º As entrevistas deverão ocorrer em ordem alfabética da lista geral de inscrições deferidas.</w:t>
      </w:r>
    </w:p>
    <w:p w14:paraId="4709F067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§ 3º A entrevista será pública, vedada a audiência dos demais candidatos participantes do processo seletivo.</w:t>
      </w:r>
    </w:p>
    <w:p w14:paraId="635887DE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6.3. O aluno selecionado somente poderá iniciar suas atividades após assinar o Termo de Compromisso de estudante bolsista.</w:t>
      </w:r>
    </w:p>
    <w:p w14:paraId="5661316E" w14:textId="54FADDFB" w:rsidR="001A4774" w:rsidRDefault="00A65EE2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6.4. O resultado da seleção será divulgado no site </w:t>
      </w:r>
      <w:hyperlink r:id="rId9" w:history="1">
        <w:r w:rsidR="00C711ED" w:rsidRPr="00C63F4C">
          <w:rPr>
            <w:rStyle w:val="Hyperlink"/>
            <w:lang w:val="pt-BR"/>
          </w:rPr>
          <w:t>https://labiosignal.paginas.ufsc.br/</w:t>
        </w:r>
      </w:hyperlink>
      <w:r w:rsidR="00C711ED">
        <w:rPr>
          <w:color w:val="000000"/>
          <w:lang w:val="pt-BR"/>
        </w:rPr>
        <w:t xml:space="preserve"> e</w:t>
      </w:r>
      <w:r>
        <w:rPr>
          <w:color w:val="000000"/>
          <w:lang w:val="pt-BR"/>
        </w:rPr>
        <w:t xml:space="preserve"> será enviad</w:t>
      </w:r>
      <w:r w:rsidR="00C711ED">
        <w:rPr>
          <w:color w:val="000000"/>
          <w:lang w:val="pt-BR"/>
        </w:rPr>
        <w:t>o</w:t>
      </w:r>
      <w:r>
        <w:rPr>
          <w:color w:val="000000"/>
          <w:lang w:val="pt-BR"/>
        </w:rPr>
        <w:t xml:space="preserve"> e-mail </w:t>
      </w:r>
      <w:r w:rsidR="00C711ED">
        <w:rPr>
          <w:color w:val="000000"/>
          <w:lang w:val="pt-BR"/>
        </w:rPr>
        <w:t>aos</w:t>
      </w:r>
      <w:r>
        <w:rPr>
          <w:color w:val="000000"/>
          <w:lang w:val="pt-BR"/>
        </w:rPr>
        <w:t xml:space="preserve"> alunos </w:t>
      </w:r>
      <w:r w:rsidR="00C711ED">
        <w:rPr>
          <w:color w:val="000000"/>
          <w:lang w:val="pt-BR"/>
        </w:rPr>
        <w:t>selecionados</w:t>
      </w:r>
      <w:r>
        <w:rPr>
          <w:color w:val="000000"/>
          <w:lang w:val="pt-BR"/>
        </w:rPr>
        <w:t>.</w:t>
      </w:r>
    </w:p>
    <w:p w14:paraId="69B2245F" w14:textId="77777777" w:rsidR="001A4774" w:rsidRDefault="001A4774">
      <w:pPr>
        <w:jc w:val="both"/>
        <w:rPr>
          <w:lang w:val="pt-BR"/>
        </w:rPr>
      </w:pPr>
    </w:p>
    <w:p w14:paraId="722A416D" w14:textId="77777777" w:rsidR="001A4774" w:rsidRPr="00C711ED" w:rsidRDefault="00A65EE2">
      <w:pPr>
        <w:jc w:val="both"/>
        <w:rPr>
          <w:b/>
          <w:bCs/>
          <w:lang w:val="pt-BR"/>
        </w:rPr>
      </w:pPr>
      <w:r>
        <w:rPr>
          <w:b/>
          <w:bCs/>
          <w:color w:val="000000"/>
          <w:lang w:val="pt-BR"/>
        </w:rPr>
        <w:t>7. DAS DISPOSIÇÕES FINAIS</w:t>
      </w:r>
    </w:p>
    <w:p w14:paraId="5A1CE889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7.1. A bolsa de extensão não gera vínculo empregatício com a Universidade, podendo o bolsista de extensão pedir desligamento do projeto a qualquer tempo, mediante justificativa.</w:t>
      </w:r>
    </w:p>
    <w:p w14:paraId="2211A604" w14:textId="77777777" w:rsidR="001A4774" w:rsidRDefault="00A65EE2">
      <w:pPr>
        <w:jc w:val="both"/>
        <w:rPr>
          <w:lang w:val="pt-BR"/>
        </w:rPr>
      </w:pPr>
      <w:r>
        <w:rPr>
          <w:color w:val="000000"/>
          <w:lang w:val="pt-BR"/>
        </w:rPr>
        <w:t>7.2. Quaisquer pedidos de reconsideração podem ser feitos diretamente ao professor responsável pelo processo seletivo em até 24 horas do ato a ser impugnado.</w:t>
      </w:r>
    </w:p>
    <w:p w14:paraId="1A1A9D8E" w14:textId="77777777" w:rsidR="001A4774" w:rsidRDefault="001A4774">
      <w:pPr>
        <w:jc w:val="both"/>
        <w:rPr>
          <w:color w:val="000000"/>
          <w:lang w:val="pt-BR"/>
        </w:rPr>
      </w:pPr>
    </w:p>
    <w:p w14:paraId="0A1B099C" w14:textId="77777777" w:rsidR="001A4774" w:rsidRDefault="001A4774">
      <w:pPr>
        <w:jc w:val="both"/>
        <w:rPr>
          <w:color w:val="000000"/>
          <w:lang w:val="pt-BR"/>
        </w:rPr>
      </w:pPr>
    </w:p>
    <w:p w14:paraId="4A4C61EA" w14:textId="77777777" w:rsidR="001A4774" w:rsidRDefault="001A4774">
      <w:pPr>
        <w:jc w:val="both"/>
        <w:rPr>
          <w:color w:val="000000"/>
          <w:lang w:val="pt-BR"/>
        </w:rPr>
      </w:pPr>
    </w:p>
    <w:p w14:paraId="6F552958" w14:textId="133A4392" w:rsidR="001A4774" w:rsidRDefault="00A65EE2">
      <w:pPr>
        <w:jc w:val="center"/>
        <w:rPr>
          <w:lang w:val="pt-BR"/>
        </w:rPr>
      </w:pPr>
      <w:r>
        <w:rPr>
          <w:color w:val="000000"/>
          <w:lang w:val="pt-BR"/>
        </w:rPr>
        <w:t xml:space="preserve">Florianópolis, </w:t>
      </w:r>
      <w:r w:rsidR="00D2561B">
        <w:rPr>
          <w:color w:val="000000"/>
          <w:lang w:val="pt-BR"/>
        </w:rPr>
        <w:t>20</w:t>
      </w:r>
      <w:r>
        <w:rPr>
          <w:color w:val="000000"/>
          <w:lang w:val="pt-BR"/>
        </w:rPr>
        <w:t xml:space="preserve"> de </w:t>
      </w:r>
      <w:r w:rsidR="009265C5">
        <w:rPr>
          <w:color w:val="000000"/>
          <w:lang w:val="pt-BR"/>
        </w:rPr>
        <w:t>fevereiro</w:t>
      </w:r>
      <w:r>
        <w:rPr>
          <w:color w:val="000000"/>
          <w:lang w:val="pt-BR"/>
        </w:rPr>
        <w:t xml:space="preserve"> de 202</w:t>
      </w:r>
      <w:r w:rsidR="00D2561B">
        <w:rPr>
          <w:color w:val="000000"/>
          <w:lang w:val="pt-BR"/>
        </w:rPr>
        <w:t>5</w:t>
      </w:r>
      <w:r>
        <w:rPr>
          <w:color w:val="000000"/>
          <w:lang w:val="pt-BR"/>
        </w:rPr>
        <w:t xml:space="preserve">. </w:t>
      </w:r>
    </w:p>
    <w:p w14:paraId="4FCF8EA2" w14:textId="6B1AC0F8" w:rsidR="001A4774" w:rsidRDefault="001A4774">
      <w:pPr>
        <w:jc w:val="center"/>
        <w:rPr>
          <w:b/>
          <w:color w:val="000000"/>
          <w:lang w:val="pt-BR"/>
        </w:rPr>
      </w:pPr>
    </w:p>
    <w:p w14:paraId="7C69E5DF" w14:textId="77777777" w:rsidR="009265C5" w:rsidRDefault="009265C5">
      <w:pPr>
        <w:jc w:val="center"/>
        <w:rPr>
          <w:b/>
          <w:color w:val="000000"/>
          <w:lang w:val="pt-BR"/>
        </w:rPr>
      </w:pPr>
    </w:p>
    <w:p w14:paraId="689FCD04" w14:textId="7275B80A" w:rsidR="001A4774" w:rsidRDefault="009265C5">
      <w:pPr>
        <w:jc w:val="center"/>
        <w:rPr>
          <w:lang w:val="pt-BR"/>
        </w:rPr>
      </w:pPr>
      <w:r>
        <w:rPr>
          <w:b/>
          <w:color w:val="000000"/>
          <w:lang w:val="pt-BR"/>
        </w:rPr>
        <w:t>Ariane Zamoner Pacheco de Souza</w:t>
      </w:r>
    </w:p>
    <w:p w14:paraId="0621EE45" w14:textId="77777777" w:rsidR="001A4774" w:rsidRDefault="00A65EE2">
      <w:pPr>
        <w:jc w:val="center"/>
        <w:rPr>
          <w:lang w:val="pt-BR"/>
        </w:rPr>
      </w:pPr>
      <w:r>
        <w:rPr>
          <w:color w:val="000000"/>
          <w:lang w:val="pt-BR"/>
        </w:rPr>
        <w:t>(Original firmado)</w:t>
      </w:r>
    </w:p>
    <w:p w14:paraId="5EBE717B" w14:textId="77777777" w:rsidR="001A4774" w:rsidRDefault="001A4774">
      <w:pPr>
        <w:spacing w:line="360" w:lineRule="auto"/>
        <w:jc w:val="center"/>
        <w:rPr>
          <w:b/>
          <w:bCs/>
          <w:color w:val="000000"/>
          <w:sz w:val="24"/>
          <w:szCs w:val="24"/>
          <w:lang w:val="pt-BR"/>
        </w:rPr>
      </w:pPr>
    </w:p>
    <w:p w14:paraId="5EFC2683" w14:textId="77777777" w:rsidR="009265C5" w:rsidRDefault="009265C5">
      <w:pPr>
        <w:spacing w:line="360" w:lineRule="auto"/>
        <w:jc w:val="center"/>
        <w:rPr>
          <w:b/>
          <w:bCs/>
          <w:color w:val="000000"/>
          <w:sz w:val="24"/>
          <w:szCs w:val="24"/>
          <w:lang w:val="pt-BR"/>
        </w:rPr>
      </w:pPr>
    </w:p>
    <w:p w14:paraId="67B9F4FC" w14:textId="1606D17A" w:rsidR="001A4774" w:rsidRDefault="00A65EE2" w:rsidP="009265C5">
      <w:pPr>
        <w:spacing w:line="360" w:lineRule="auto"/>
        <w:rPr>
          <w:b/>
          <w:bCs/>
          <w:color w:val="000000"/>
          <w:sz w:val="24"/>
          <w:szCs w:val="24"/>
          <w:lang w:val="pt-BR"/>
        </w:rPr>
      </w:pPr>
      <w:r w:rsidRPr="00C711ED">
        <w:rPr>
          <w:lang w:val="pt-BR"/>
        </w:rPr>
        <w:br w:type="page"/>
      </w:r>
    </w:p>
    <w:p w14:paraId="63F85D8F" w14:textId="77777777" w:rsidR="001A4774" w:rsidRDefault="00A65EE2">
      <w:pPr>
        <w:spacing w:line="360" w:lineRule="auto"/>
        <w:jc w:val="center"/>
        <w:rPr>
          <w:b/>
          <w:lang w:val="pt-BR"/>
        </w:rPr>
      </w:pPr>
      <w:r>
        <w:rPr>
          <w:b/>
          <w:lang w:val="pt-BR"/>
        </w:rPr>
        <w:lastRenderedPageBreak/>
        <w:t>Modelo de Edital para Seleção de Bolsistas</w:t>
      </w:r>
    </w:p>
    <w:p w14:paraId="4A2A1403" w14:textId="77777777" w:rsidR="001A4774" w:rsidRDefault="00A65EE2">
      <w:pPr>
        <w:spacing w:line="360" w:lineRule="auto"/>
        <w:jc w:val="center"/>
        <w:rPr>
          <w:b/>
          <w:bCs/>
          <w:color w:val="000000"/>
          <w:lang w:val="pt-BR"/>
        </w:rPr>
      </w:pPr>
      <w:r>
        <w:rPr>
          <w:b/>
          <w:bCs/>
          <w:color w:val="000000"/>
          <w:lang w:val="pt-BR"/>
        </w:rPr>
        <w:t>ANEXO A - FICHA DE INSCRIÇÃO DE EXTENSIONISTA</w:t>
      </w:r>
    </w:p>
    <w:p w14:paraId="4B4E817E" w14:textId="77777777" w:rsidR="001A4774" w:rsidRDefault="001A4774">
      <w:pPr>
        <w:spacing w:line="360" w:lineRule="auto"/>
        <w:jc w:val="center"/>
        <w:rPr>
          <w:b/>
          <w:bCs/>
          <w:color w:val="000000"/>
          <w:lang w:val="pt-BR"/>
        </w:rPr>
      </w:pPr>
    </w:p>
    <w:p w14:paraId="1DCAA6C7" w14:textId="77777777" w:rsidR="001A4774" w:rsidRDefault="001A4774">
      <w:pPr>
        <w:spacing w:line="360" w:lineRule="auto"/>
        <w:jc w:val="center"/>
        <w:rPr>
          <w:b/>
          <w:bCs/>
          <w:color w:val="000000"/>
          <w:lang w:val="pt-BR"/>
        </w:rPr>
      </w:pPr>
    </w:p>
    <w:p w14:paraId="026CD845" w14:textId="77777777" w:rsidR="001A4774" w:rsidRDefault="00A65EE2">
      <w:pPr>
        <w:spacing w:line="360" w:lineRule="auto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NOME DO CANDIDATO: ___________________________________________________________</w:t>
      </w:r>
    </w:p>
    <w:p w14:paraId="24B1767B" w14:textId="77777777" w:rsidR="001A4774" w:rsidRDefault="00A65EE2">
      <w:pPr>
        <w:spacing w:line="360" w:lineRule="auto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Nº. DE MATRÍCULA: __________________________</w:t>
      </w:r>
    </w:p>
    <w:p w14:paraId="471B14FE" w14:textId="77777777" w:rsidR="001A4774" w:rsidRDefault="00A65EE2">
      <w:pPr>
        <w:spacing w:line="360" w:lineRule="auto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CURSO: _______________________________________ PERÍODO NO CURSO: ______</w:t>
      </w:r>
      <w:proofErr w:type="gramStart"/>
      <w:r>
        <w:rPr>
          <w:bCs/>
          <w:color w:val="000000"/>
          <w:lang w:val="pt-BR"/>
        </w:rPr>
        <w:t>_(</w:t>
      </w:r>
      <w:proofErr w:type="gramEnd"/>
      <w:r>
        <w:rPr>
          <w:bCs/>
          <w:color w:val="000000"/>
          <w:lang w:val="pt-BR"/>
        </w:rPr>
        <w:t>1º ao 10º)</w:t>
      </w:r>
    </w:p>
    <w:p w14:paraId="7501299D" w14:textId="77777777" w:rsidR="001A4774" w:rsidRDefault="00A65EE2">
      <w:pPr>
        <w:spacing w:line="360" w:lineRule="auto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e-mail: __________________________________________________ tel.: (__</w:t>
      </w:r>
      <w:proofErr w:type="gramStart"/>
      <w:r>
        <w:rPr>
          <w:bCs/>
          <w:color w:val="000000"/>
          <w:lang w:val="pt-BR"/>
        </w:rPr>
        <w:t>_)_</w:t>
      </w:r>
      <w:proofErr w:type="gramEnd"/>
      <w:r>
        <w:rPr>
          <w:bCs/>
          <w:color w:val="000000"/>
          <w:lang w:val="pt-BR"/>
        </w:rPr>
        <w:t>_________________</w:t>
      </w:r>
    </w:p>
    <w:p w14:paraId="48A667F7" w14:textId="77777777" w:rsidR="001A4774" w:rsidRDefault="00A65EE2">
      <w:pPr>
        <w:spacing w:line="360" w:lineRule="auto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LINK Currículo Lattes: ______________________________________________________________</w:t>
      </w:r>
    </w:p>
    <w:p w14:paraId="32EF595B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2343BDBE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78D2F903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50A7E3DF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53DDBE8C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7CE3E735" w14:textId="77777777" w:rsidR="001A4774" w:rsidRDefault="00A65EE2">
      <w:pPr>
        <w:spacing w:line="360" w:lineRule="auto"/>
        <w:jc w:val="center"/>
        <w:rPr>
          <w:bCs/>
          <w:color w:val="000000"/>
          <w:lang w:val="pt-BR"/>
        </w:rPr>
      </w:pPr>
      <w:proofErr w:type="gramStart"/>
      <w:r>
        <w:rPr>
          <w:bCs/>
          <w:color w:val="000000"/>
          <w:lang w:val="pt-BR"/>
        </w:rPr>
        <w:t>( )</w:t>
      </w:r>
      <w:proofErr w:type="gramEnd"/>
      <w:r>
        <w:rPr>
          <w:bCs/>
          <w:color w:val="000000"/>
          <w:lang w:val="pt-BR"/>
        </w:rPr>
        <w:t xml:space="preserve"> DECLARO ESTAR CIENTE DAS NORMAS REFERENTES AO EDITAL DE SELEÇÃO.</w:t>
      </w:r>
    </w:p>
    <w:p w14:paraId="4E29E11A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37AD7E3C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15D08AD5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7C6AC858" w14:textId="77777777" w:rsidR="001A4774" w:rsidRDefault="00A65EE2">
      <w:pPr>
        <w:spacing w:line="360" w:lineRule="auto"/>
        <w:jc w:val="center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__________________________________________________, data: ____/____/_____</w:t>
      </w:r>
    </w:p>
    <w:p w14:paraId="2794D64D" w14:textId="77777777" w:rsidR="001A4774" w:rsidRDefault="001A4774">
      <w:pPr>
        <w:spacing w:line="360" w:lineRule="auto"/>
        <w:jc w:val="center"/>
        <w:rPr>
          <w:bCs/>
          <w:color w:val="000000"/>
          <w:lang w:val="pt-BR"/>
        </w:rPr>
      </w:pPr>
    </w:p>
    <w:p w14:paraId="13EE050B" w14:textId="77777777" w:rsidR="001A4774" w:rsidRDefault="00A65EE2">
      <w:pPr>
        <w:spacing w:line="360" w:lineRule="auto"/>
        <w:jc w:val="center"/>
        <w:rPr>
          <w:bCs/>
          <w:color w:val="000000"/>
          <w:lang w:val="pt-BR"/>
        </w:rPr>
      </w:pPr>
      <w:r>
        <w:rPr>
          <w:bCs/>
          <w:color w:val="000000"/>
          <w:lang w:val="pt-BR"/>
        </w:rPr>
        <w:t>ASSINATURA DA(O) CANDIDATA(O)</w:t>
      </w:r>
    </w:p>
    <w:p w14:paraId="2D442BE6" w14:textId="77777777" w:rsidR="001A4774" w:rsidRDefault="001A4774">
      <w:pPr>
        <w:spacing w:line="360" w:lineRule="auto"/>
        <w:jc w:val="center"/>
        <w:rPr>
          <w:b/>
          <w:bCs/>
          <w:color w:val="000000"/>
          <w:lang w:val="pt-BR"/>
        </w:rPr>
      </w:pPr>
    </w:p>
    <w:p w14:paraId="2B54D32C" w14:textId="77777777" w:rsidR="001A4774" w:rsidRDefault="001A4774">
      <w:pPr>
        <w:rPr>
          <w:lang w:val="pt-BR"/>
        </w:rPr>
      </w:pPr>
    </w:p>
    <w:sectPr w:rsidR="001A4774">
      <w:footerReference w:type="default" r:id="rId10"/>
      <w:pgSz w:w="11906" w:h="16838"/>
      <w:pgMar w:top="1560" w:right="1134" w:bottom="1134" w:left="1701" w:header="0" w:footer="210" w:gutter="0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4F772A" w14:textId="77777777" w:rsidR="006862C4" w:rsidRDefault="006862C4">
      <w:r>
        <w:separator/>
      </w:r>
    </w:p>
  </w:endnote>
  <w:endnote w:type="continuationSeparator" w:id="0">
    <w:p w14:paraId="03EE1159" w14:textId="77777777" w:rsidR="006862C4" w:rsidRDefault="00686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5ECBD" w14:textId="77777777" w:rsidR="001A4774" w:rsidRDefault="00A65EE2">
    <w:pPr>
      <w:pStyle w:val="Rodap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  <w:p w14:paraId="4477D7CA" w14:textId="77777777" w:rsidR="001A4774" w:rsidRDefault="001A477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FE931" w14:textId="77777777" w:rsidR="006862C4" w:rsidRDefault="006862C4">
      <w:r>
        <w:separator/>
      </w:r>
    </w:p>
  </w:footnote>
  <w:footnote w:type="continuationSeparator" w:id="0">
    <w:p w14:paraId="43E05B2D" w14:textId="77777777" w:rsidR="006862C4" w:rsidRDefault="006862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AyN7A0NjY3N7UwN7dU0lEKTi0uzszPAykwrAUAtsqp8ywAAAA="/>
  </w:docVars>
  <w:rsids>
    <w:rsidRoot w:val="001A4774"/>
    <w:rsid w:val="00066C33"/>
    <w:rsid w:val="000D1967"/>
    <w:rsid w:val="001703B3"/>
    <w:rsid w:val="001A4774"/>
    <w:rsid w:val="006862C4"/>
    <w:rsid w:val="00840173"/>
    <w:rsid w:val="009265C5"/>
    <w:rsid w:val="00A153C7"/>
    <w:rsid w:val="00A65EE2"/>
    <w:rsid w:val="00AC5B7E"/>
    <w:rsid w:val="00C711ED"/>
    <w:rsid w:val="00D2561B"/>
    <w:rsid w:val="00DF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903E9"/>
  <w15:docId w15:val="{731493E0-968E-4A96-A949-49CCA80F7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761B"/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rsid w:val="0036761B"/>
  </w:style>
  <w:style w:type="character" w:customStyle="1" w:styleId="CorpodetextoChar">
    <w:name w:val="Corpo de texto Char"/>
    <w:basedOn w:val="Fontepargpadro"/>
    <w:link w:val="Corpodetexto"/>
    <w:qFormat/>
    <w:rsid w:val="0036761B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RodapChar">
    <w:name w:val="Rodapé Char"/>
    <w:basedOn w:val="Fontepargpadro"/>
    <w:link w:val="Rodap"/>
    <w:qFormat/>
    <w:rsid w:val="0036761B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link w:val="CorpodetextoChar"/>
    <w:rsid w:val="0036761B"/>
    <w:pPr>
      <w:widowControl w:val="0"/>
      <w:suppressAutoHyphens w:val="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rsid w:val="0036761B"/>
    <w:rPr>
      <w:lang w:val="x-none"/>
    </w:rPr>
  </w:style>
  <w:style w:type="character" w:styleId="Hyperlink">
    <w:name w:val="Hyperlink"/>
    <w:basedOn w:val="Fontepargpadro"/>
    <w:unhideWhenUsed/>
    <w:rsid w:val="00C711E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711ED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rsid w:val="00066C33"/>
    <w:pPr>
      <w:tabs>
        <w:tab w:val="center" w:pos="4419"/>
        <w:tab w:val="right" w:pos="8838"/>
      </w:tabs>
      <w:suppressAutoHyphens w:val="0"/>
    </w:pPr>
    <w:rPr>
      <w:rFonts w:ascii="Arial" w:hAnsi="Arial"/>
      <w:sz w:val="22"/>
      <w:lang w:val="x-none" w:eastAsia="x-none"/>
    </w:rPr>
  </w:style>
  <w:style w:type="character" w:customStyle="1" w:styleId="CabealhoChar">
    <w:name w:val="Cabeçalho Char"/>
    <w:basedOn w:val="Fontepargpadro"/>
    <w:link w:val="Cabealho"/>
    <w:rsid w:val="00066C33"/>
    <w:rPr>
      <w:rFonts w:ascii="Arial" w:eastAsia="Times New Roman" w:hAnsi="Arial" w:cs="Times New Roman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ttes.cnpq.b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abiosignal.paginas.ufsc.br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iane.zamoner@ufsc.br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labiosignal.paginas.ufsc.br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908</Words>
  <Characters>5534</Characters>
  <Application>Microsoft Office Word</Application>
  <DocSecurity>0</DocSecurity>
  <Lines>110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UFSC</Company>
  <LinksUpToDate>false</LinksUpToDate>
  <CharactersWithSpaces>6418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Kilpp da Silva</dc:creator>
  <dc:description/>
  <cp:lastModifiedBy>Ariane Zamoner</cp:lastModifiedBy>
  <cp:revision>2</cp:revision>
  <dcterms:created xsi:type="dcterms:W3CDTF">2025-02-24T14:18:00Z</dcterms:created>
  <dcterms:modified xsi:type="dcterms:W3CDTF">2025-02-24T14:18:00Z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UFSC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GrammarlyDocumentId">
    <vt:lpwstr>62159a6dcf1de442f5521e8d442f97465d4e040d5f12bbc8de31adaebabb1107</vt:lpwstr>
  </property>
</Properties>
</file>